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08B0720E" w:rsidR="00B5364E" w:rsidRPr="00E77019" w:rsidRDefault="00D034EA" w:rsidP="00D034EA">
      <w:pPr>
        <w:jc w:val="right"/>
        <w:rPr>
          <w:color w:val="244061" w:themeColor="accent1" w:themeShade="80"/>
        </w:rPr>
      </w:pPr>
      <w:proofErr w:type="spellStart"/>
      <w:r w:rsidRPr="00E77019">
        <w:rPr>
          <w:color w:val="244061" w:themeColor="accent1" w:themeShade="80"/>
        </w:rPr>
        <w:t>Anexa</w:t>
      </w:r>
      <w:proofErr w:type="spellEnd"/>
      <w:r w:rsidRPr="00E77019">
        <w:rPr>
          <w:color w:val="244061" w:themeColor="accent1" w:themeShade="80"/>
        </w:rPr>
        <w:t xml:space="preserve"> </w:t>
      </w:r>
      <w:r w:rsidR="006330CD" w:rsidRPr="00E77019">
        <w:rPr>
          <w:color w:val="244061" w:themeColor="accent1" w:themeShade="80"/>
        </w:rPr>
        <w:t>6</w:t>
      </w:r>
    </w:p>
    <w:p w14:paraId="5912E6F2" w14:textId="2C05142F" w:rsidR="00D034EA" w:rsidRPr="00E77019" w:rsidRDefault="00D034EA" w:rsidP="00D034EA">
      <w:pPr>
        <w:ind w:left="0"/>
        <w:rPr>
          <w:color w:val="244061" w:themeColor="accent1" w:themeShade="80"/>
        </w:rPr>
      </w:pPr>
      <w:proofErr w:type="spellStart"/>
      <w:r w:rsidRPr="00E77019">
        <w:rPr>
          <w:color w:val="244061" w:themeColor="accent1" w:themeShade="80"/>
        </w:rPr>
        <w:t>Programul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Incluziune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și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Demnitate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Socială</w:t>
      </w:r>
      <w:proofErr w:type="spellEnd"/>
      <w:r w:rsidRPr="00E77019">
        <w:rPr>
          <w:color w:val="244061" w:themeColor="accent1" w:themeShade="80"/>
        </w:rPr>
        <w:t xml:space="preserve"> 2021 – 2027</w:t>
      </w:r>
    </w:p>
    <w:p w14:paraId="1DE34EA2" w14:textId="1C4BDD3D" w:rsidR="00D034EA" w:rsidRPr="00E77019" w:rsidRDefault="00D034EA" w:rsidP="00D034EA">
      <w:pPr>
        <w:ind w:left="0"/>
        <w:rPr>
          <w:color w:val="244061" w:themeColor="accent1" w:themeShade="80"/>
        </w:rPr>
      </w:pPr>
      <w:proofErr w:type="spellStart"/>
      <w:r w:rsidRPr="00E77019">
        <w:rPr>
          <w:color w:val="244061" w:themeColor="accent1" w:themeShade="80"/>
        </w:rPr>
        <w:t>Ghidul</w:t>
      </w:r>
      <w:proofErr w:type="spellEnd"/>
      <w:r w:rsidRPr="00E77019">
        <w:rPr>
          <w:color w:val="244061" w:themeColor="accent1" w:themeShade="80"/>
        </w:rPr>
        <w:t xml:space="preserve"> </w:t>
      </w:r>
      <w:proofErr w:type="spellStart"/>
      <w:r w:rsidRPr="00E77019">
        <w:rPr>
          <w:color w:val="244061" w:themeColor="accent1" w:themeShade="80"/>
        </w:rPr>
        <w:t>Solicitantului</w:t>
      </w:r>
      <w:proofErr w:type="spellEnd"/>
      <w:r w:rsidRPr="00E77019">
        <w:rPr>
          <w:color w:val="244061" w:themeColor="accent1" w:themeShade="80"/>
        </w:rPr>
        <w:t xml:space="preserve"> </w:t>
      </w:r>
      <w:r w:rsidR="00CD2CCF" w:rsidRPr="00E77019">
        <w:rPr>
          <w:color w:val="244061" w:themeColor="accent1" w:themeShade="80"/>
        </w:rPr>
        <w:t xml:space="preserve">- </w:t>
      </w:r>
      <w:r w:rsidRPr="00E77019">
        <w:rPr>
          <w:color w:val="244061" w:themeColor="accent1" w:themeShade="80"/>
        </w:rPr>
        <w:t xml:space="preserve">Condiții </w:t>
      </w:r>
      <w:proofErr w:type="spellStart"/>
      <w:r w:rsidRPr="00E77019">
        <w:rPr>
          <w:color w:val="244061" w:themeColor="accent1" w:themeShade="80"/>
        </w:rPr>
        <w:t>Specifice</w:t>
      </w:r>
      <w:proofErr w:type="spellEnd"/>
      <w:r w:rsidRPr="00E77019">
        <w:rPr>
          <w:color w:val="244061" w:themeColor="accent1" w:themeShade="80"/>
        </w:rPr>
        <w:t xml:space="preserve"> “</w:t>
      </w:r>
      <w:proofErr w:type="spellStart"/>
      <w:r w:rsidR="00EB4091" w:rsidRPr="00EB4091">
        <w:rPr>
          <w:color w:val="244061" w:themeColor="accent1" w:themeShade="80"/>
        </w:rPr>
        <w:t>Sprijin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pentru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autoritățile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publice</w:t>
      </w:r>
      <w:proofErr w:type="spellEnd"/>
      <w:r w:rsidR="00EB4091" w:rsidRPr="00EB4091">
        <w:rPr>
          <w:color w:val="244061" w:themeColor="accent1" w:themeShade="80"/>
        </w:rPr>
        <w:t xml:space="preserve"> locale in </w:t>
      </w:r>
      <w:proofErr w:type="spellStart"/>
      <w:r w:rsidR="00EB4091" w:rsidRPr="00EB4091">
        <w:rPr>
          <w:color w:val="244061" w:themeColor="accent1" w:themeShade="80"/>
        </w:rPr>
        <w:t>vederea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reglementării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situatiei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așezărilor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informale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și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asigurarea</w:t>
      </w:r>
      <w:proofErr w:type="spellEnd"/>
      <w:r w:rsidR="00EB4091" w:rsidRPr="00EB4091">
        <w:rPr>
          <w:color w:val="244061" w:themeColor="accent1" w:themeShade="80"/>
        </w:rPr>
        <w:t xml:space="preserve"> de </w:t>
      </w:r>
      <w:proofErr w:type="spellStart"/>
      <w:r w:rsidR="00EB4091" w:rsidRPr="00EB4091">
        <w:rPr>
          <w:color w:val="244061" w:themeColor="accent1" w:themeShade="80"/>
        </w:rPr>
        <w:t>locuințe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sociale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pentru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persoanele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vulnerabile</w:t>
      </w:r>
      <w:proofErr w:type="spellEnd"/>
      <w:r w:rsidR="00EB4091" w:rsidRPr="00EB4091">
        <w:rPr>
          <w:color w:val="244061" w:themeColor="accent1" w:themeShade="80"/>
        </w:rPr>
        <w:t xml:space="preserve"> cu accent pe </w:t>
      </w:r>
      <w:proofErr w:type="spellStart"/>
      <w:r w:rsidR="00EB4091" w:rsidRPr="00EB4091">
        <w:rPr>
          <w:color w:val="244061" w:themeColor="accent1" w:themeShade="80"/>
        </w:rPr>
        <w:t>persoanele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provenite</w:t>
      </w:r>
      <w:proofErr w:type="spellEnd"/>
      <w:r w:rsidR="00EB4091" w:rsidRPr="00EB4091">
        <w:rPr>
          <w:color w:val="244061" w:themeColor="accent1" w:themeShade="80"/>
        </w:rPr>
        <w:t xml:space="preserve"> din </w:t>
      </w:r>
      <w:proofErr w:type="spellStart"/>
      <w:r w:rsidR="00EB4091" w:rsidRPr="00EB4091">
        <w:rPr>
          <w:color w:val="244061" w:themeColor="accent1" w:themeShade="80"/>
        </w:rPr>
        <w:t>asezari</w:t>
      </w:r>
      <w:proofErr w:type="spellEnd"/>
      <w:r w:rsidR="00EB4091" w:rsidRPr="00EB4091">
        <w:rPr>
          <w:color w:val="244061" w:themeColor="accent1" w:themeShade="80"/>
        </w:rPr>
        <w:t xml:space="preserve"> </w:t>
      </w:r>
      <w:proofErr w:type="spellStart"/>
      <w:r w:rsidR="00EB4091" w:rsidRPr="00EB4091">
        <w:rPr>
          <w:color w:val="244061" w:themeColor="accent1" w:themeShade="80"/>
        </w:rPr>
        <w:t>informale</w:t>
      </w:r>
      <w:proofErr w:type="spellEnd"/>
      <w:r w:rsidRPr="00E77019">
        <w:rPr>
          <w:color w:val="244061" w:themeColor="accent1" w:themeShade="80"/>
        </w:rPr>
        <w:t>”</w:t>
      </w:r>
    </w:p>
    <w:p w14:paraId="6BFA86FB" w14:textId="77777777" w:rsidR="00D034EA" w:rsidRPr="00E77019" w:rsidRDefault="00D034EA" w:rsidP="00D034EA">
      <w:pPr>
        <w:pStyle w:val="NormalWeb"/>
        <w:spacing w:after="120"/>
        <w:jc w:val="center"/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</w:pPr>
      <w:bookmarkStart w:id="0" w:name="_Hlk127345261"/>
      <w:r w:rsidRPr="00E77019"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  <w:t xml:space="preserve">Lista de bunuri, lucrări, servicii, </w:t>
      </w:r>
    </w:p>
    <w:p w14:paraId="1C8FC50C" w14:textId="4EBAB690" w:rsidR="00D034EA" w:rsidRPr="00E77019" w:rsidRDefault="00D034EA" w:rsidP="00D034EA">
      <w:pPr>
        <w:pStyle w:val="NormalWeb"/>
        <w:spacing w:after="120"/>
        <w:jc w:val="center"/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/>
          <w:bCs/>
          <w:color w:val="244061" w:themeColor="accent1" w:themeShade="80"/>
          <w:sz w:val="22"/>
          <w:szCs w:val="22"/>
          <w:lang w:val="ro-RO"/>
        </w:rPr>
        <w:t>cu încadrarea acestora în secțiunea de cheltuieli eligibile /neeligibile</w:t>
      </w:r>
    </w:p>
    <w:p w14:paraId="52872969" w14:textId="21918D9E" w:rsidR="00D034EA" w:rsidRPr="00E77019" w:rsidRDefault="00D034EA" w:rsidP="00D034EA">
      <w:pPr>
        <w:pStyle w:val="NormalWeb"/>
        <w:jc w:val="center"/>
        <w:rPr>
          <w:rFonts w:ascii="Trebuchet MS" w:hAnsi="Trebuchet MS"/>
          <w:bCs/>
          <w:i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i/>
          <w:color w:val="244061" w:themeColor="accent1" w:themeShade="80"/>
          <w:sz w:val="22"/>
          <w:szCs w:val="22"/>
          <w:lang w:val="ro-RO"/>
        </w:rPr>
        <w:t>-model orientativ-</w:t>
      </w:r>
    </w:p>
    <w:p w14:paraId="1A20824A" w14:textId="769B7E26" w:rsidR="00D034EA" w:rsidRPr="00E77019" w:rsidRDefault="00D034EA" w:rsidP="00D034EA">
      <w:pPr>
        <w:pStyle w:val="NormalWeb"/>
        <w:jc w:val="both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 xml:space="preserve">În </w:t>
      </w:r>
      <w:proofErr w:type="spellStart"/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funcţie</w:t>
      </w:r>
      <w:proofErr w:type="spellEnd"/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 xml:space="preserve"> de tipul de proiect </w:t>
      </w:r>
      <w:proofErr w:type="spellStart"/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şi</w:t>
      </w:r>
      <w:proofErr w:type="spellEnd"/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 xml:space="preserve"> de ce se propune a se </w:t>
      </w:r>
      <w:proofErr w:type="spellStart"/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achiziţiona</w:t>
      </w:r>
      <w:proofErr w:type="spellEnd"/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, se va completa următorul tabel:</w:t>
      </w:r>
    </w:p>
    <w:tbl>
      <w:tblPr>
        <w:tblW w:w="9190" w:type="dxa"/>
        <w:tblInd w:w="-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2156"/>
        <w:gridCol w:w="501"/>
        <w:gridCol w:w="886"/>
        <w:gridCol w:w="1007"/>
        <w:gridCol w:w="926"/>
        <w:gridCol w:w="917"/>
        <w:gridCol w:w="1112"/>
        <w:gridCol w:w="1161"/>
      </w:tblGrid>
      <w:tr w:rsidR="00E77019" w:rsidRPr="00E77019" w14:paraId="15E761D4" w14:textId="77777777" w:rsidTr="00D034EA">
        <w:trPr>
          <w:trHeight w:val="2526"/>
        </w:trPr>
        <w:tc>
          <w:tcPr>
            <w:tcW w:w="52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31870" w14:textId="545EAE4D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Nr. </w:t>
            </w:r>
            <w:proofErr w:type="spellStart"/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crt</w:t>
            </w:r>
            <w:proofErr w:type="spellEnd"/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15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BFF4" w14:textId="08B7700A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Denumire bunuri/ lucrări / servicii</w:t>
            </w:r>
          </w:p>
        </w:tc>
        <w:tc>
          <w:tcPr>
            <w:tcW w:w="5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1E78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UM</w:t>
            </w:r>
          </w:p>
        </w:tc>
        <w:tc>
          <w:tcPr>
            <w:tcW w:w="8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D0C6D" w14:textId="72F2E22A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Cant.</w:t>
            </w:r>
          </w:p>
        </w:tc>
        <w:tc>
          <w:tcPr>
            <w:tcW w:w="100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ADD6E" w14:textId="77777777" w:rsidR="00D034EA" w:rsidRPr="00E77019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proofErr w:type="spellStart"/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Preţul</w:t>
            </w:r>
            <w:proofErr w:type="spellEnd"/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 unitar</w:t>
            </w: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br/>
              <w:t>(fără T.V.A)</w:t>
            </w:r>
          </w:p>
          <w:p w14:paraId="02084D60" w14:textId="77777777" w:rsidR="00D034EA" w:rsidRPr="00E77019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</w:p>
          <w:p w14:paraId="12428346" w14:textId="350946CF" w:rsidR="00D034EA" w:rsidRPr="00E77019" w:rsidRDefault="00D034EA" w:rsidP="00D034EA">
            <w:pPr>
              <w:pStyle w:val="NormalWeb"/>
              <w:spacing w:after="120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-Lei -</w:t>
            </w:r>
          </w:p>
        </w:tc>
        <w:tc>
          <w:tcPr>
            <w:tcW w:w="92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2C77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Valoare</w:t>
            </w:r>
          </w:p>
          <w:p w14:paraId="119AA1B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totală  </w:t>
            </w:r>
          </w:p>
        </w:tc>
        <w:tc>
          <w:tcPr>
            <w:tcW w:w="917" w:type="dxa"/>
            <w:shd w:val="clear" w:color="auto" w:fill="D9D9D9"/>
          </w:tcPr>
          <w:p w14:paraId="743B4EA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Categorie </w:t>
            </w:r>
          </w:p>
          <w:p w14:paraId="224681E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si </w:t>
            </w:r>
          </w:p>
          <w:p w14:paraId="05F2CF0B" w14:textId="77777777" w:rsidR="00D034EA" w:rsidRPr="00E77019" w:rsidRDefault="00D034EA" w:rsidP="00CD2CCF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Sub-categoria bugetară (</w:t>
            </w:r>
            <w:proofErr w:type="spellStart"/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mySMIS</w:t>
            </w:r>
            <w:proofErr w:type="spellEnd"/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)</w:t>
            </w:r>
          </w:p>
        </w:tc>
        <w:tc>
          <w:tcPr>
            <w:tcW w:w="1112" w:type="dxa"/>
            <w:shd w:val="clear" w:color="auto" w:fill="D9D9D9"/>
          </w:tcPr>
          <w:p w14:paraId="4EFD9517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Eligibil</w:t>
            </w:r>
          </w:p>
          <w:p w14:paraId="714D60C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</w:p>
          <w:p w14:paraId="4085BE4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 (se va </w:t>
            </w:r>
            <w:proofErr w:type="spellStart"/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menţiona</w:t>
            </w:r>
            <w:proofErr w:type="spellEnd"/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 suma inclusă pe eligibil)</w:t>
            </w:r>
          </w:p>
        </w:tc>
        <w:tc>
          <w:tcPr>
            <w:tcW w:w="1161" w:type="dxa"/>
            <w:shd w:val="clear" w:color="auto" w:fill="D9D9D9"/>
          </w:tcPr>
          <w:p w14:paraId="65E2894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Neeligibil</w:t>
            </w:r>
          </w:p>
          <w:p w14:paraId="3EB96BE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</w:p>
          <w:p w14:paraId="6A6DEB4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</w:pPr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(se va </w:t>
            </w:r>
            <w:proofErr w:type="spellStart"/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>mentiona</w:t>
            </w:r>
            <w:proofErr w:type="spellEnd"/>
            <w:r w:rsidRPr="00E77019">
              <w:rPr>
                <w:rFonts w:ascii="Trebuchet MS" w:hAnsi="Trebuchet MS"/>
                <w:color w:val="244061" w:themeColor="accent1" w:themeShade="80"/>
                <w:sz w:val="20"/>
                <w:szCs w:val="20"/>
                <w:lang w:val="ro-RO"/>
              </w:rPr>
              <w:t xml:space="preserve"> suma inclusă pe neeligibil)</w:t>
            </w:r>
          </w:p>
        </w:tc>
      </w:tr>
      <w:tr w:rsidR="00E77019" w:rsidRPr="00E77019" w14:paraId="41FCC693" w14:textId="77777777" w:rsidTr="00D034EA">
        <w:trPr>
          <w:trHeight w:val="435"/>
        </w:trPr>
        <w:tc>
          <w:tcPr>
            <w:tcW w:w="52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0B87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0</w:t>
            </w:r>
          </w:p>
        </w:tc>
        <w:tc>
          <w:tcPr>
            <w:tcW w:w="21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26F4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1</w:t>
            </w:r>
          </w:p>
        </w:tc>
        <w:tc>
          <w:tcPr>
            <w:tcW w:w="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39E6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2</w:t>
            </w:r>
          </w:p>
        </w:tc>
        <w:tc>
          <w:tcPr>
            <w:tcW w:w="8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1BF3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3</w:t>
            </w:r>
          </w:p>
        </w:tc>
        <w:tc>
          <w:tcPr>
            <w:tcW w:w="100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2B33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4</w:t>
            </w:r>
          </w:p>
        </w:tc>
        <w:tc>
          <w:tcPr>
            <w:tcW w:w="92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160C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5(3x4)</w:t>
            </w:r>
          </w:p>
        </w:tc>
        <w:tc>
          <w:tcPr>
            <w:tcW w:w="917" w:type="dxa"/>
            <w:shd w:val="clear" w:color="auto" w:fill="FFFFFF"/>
          </w:tcPr>
          <w:p w14:paraId="67FB780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FFFFF"/>
          </w:tcPr>
          <w:p w14:paraId="3537AEE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FFFFF"/>
          </w:tcPr>
          <w:p w14:paraId="343DCD6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4DFB3DCC" w14:textId="77777777" w:rsidTr="00E54075">
        <w:trPr>
          <w:trHeight w:val="264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AC20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 xml:space="preserve"> Echipamente,  dotări </w:t>
            </w:r>
            <w:proofErr w:type="spellStart"/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şi</w:t>
            </w:r>
            <w:proofErr w:type="spellEnd"/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 xml:space="preserve"> mijloace de transport public</w:t>
            </w:r>
          </w:p>
        </w:tc>
        <w:tc>
          <w:tcPr>
            <w:tcW w:w="1161" w:type="dxa"/>
          </w:tcPr>
          <w:p w14:paraId="49D365F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139F6DF9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7E942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05616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7559D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058A1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906D0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B36E0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778FC24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611CF42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2ED0998C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63F4EF1D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4AA25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42452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64FFA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B092D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FF296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E39F0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6458D2D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3E9E05B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4F4D4FA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1C4263C9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860FA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12D3D5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55504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1CF5424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07FB93A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595B3D1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048061B0" w14:textId="77777777" w:rsidTr="00E54075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AC8B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Denumire lucrări</w:t>
            </w:r>
          </w:p>
        </w:tc>
        <w:tc>
          <w:tcPr>
            <w:tcW w:w="1161" w:type="dxa"/>
          </w:tcPr>
          <w:p w14:paraId="64F4201A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387FCAFA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30410D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C7EB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D5268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33641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4249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4CAB5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0D5522F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162A02D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64BCC28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50A24275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9A9E0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AE52A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A4D8A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7992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5ACF3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B983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239A6047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746C3A6A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7709DE4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6655BC86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C608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70666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15300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5EDF146A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2F1F0AF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54F56CA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326A0666" w14:textId="77777777" w:rsidTr="00E54075">
        <w:trPr>
          <w:trHeight w:val="300"/>
        </w:trPr>
        <w:tc>
          <w:tcPr>
            <w:tcW w:w="8029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2E3E92" w14:textId="77777777" w:rsidR="00D034EA" w:rsidRPr="00E77019" w:rsidRDefault="00000000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sdt>
              <w:sdtPr>
                <w:rPr>
                  <w:rFonts w:ascii="Trebuchet MS" w:hAnsi="Trebuchet MS"/>
                  <w:bCs/>
                  <w:color w:val="244061" w:themeColor="accent1" w:themeShade="80"/>
                  <w:sz w:val="22"/>
                  <w:szCs w:val="22"/>
                  <w:lang w:val="ro-RO"/>
                </w:rPr>
                <w:tag w:val="goog_rdk_2"/>
                <w:id w:val="-698624851"/>
              </w:sdtPr>
              <w:sdtContent/>
            </w:sdt>
            <w:r w:rsidR="00D034EA"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D</w:t>
            </w:r>
            <w:sdt>
              <w:sdtPr>
                <w:rPr>
                  <w:rFonts w:ascii="Trebuchet MS" w:hAnsi="Trebuchet MS"/>
                  <w:bCs/>
                  <w:color w:val="244061" w:themeColor="accent1" w:themeShade="80"/>
                  <w:sz w:val="22"/>
                  <w:szCs w:val="22"/>
                  <w:lang w:val="ro-RO"/>
                </w:rPr>
                <w:tag w:val="goog_rdk_1"/>
                <w:id w:val="1521350764"/>
              </w:sdtPr>
              <w:sdtContent/>
            </w:sdt>
            <w:sdt>
              <w:sdtPr>
                <w:rPr>
                  <w:rFonts w:ascii="Trebuchet MS" w:hAnsi="Trebuchet MS"/>
                  <w:bCs/>
                  <w:color w:val="244061" w:themeColor="accent1" w:themeShade="80"/>
                  <w:sz w:val="22"/>
                  <w:szCs w:val="22"/>
                  <w:lang w:val="ro-RO"/>
                </w:rPr>
                <w:tag w:val="goog_rdk_3"/>
                <w:id w:val="-1548759928"/>
              </w:sdtPr>
              <w:sdtContent/>
            </w:sdt>
            <w:r w:rsidR="00D034EA"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enumire servicii</w:t>
            </w:r>
          </w:p>
        </w:tc>
        <w:tc>
          <w:tcPr>
            <w:tcW w:w="1161" w:type="dxa"/>
          </w:tcPr>
          <w:p w14:paraId="43230B0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0927A9DD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44A27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1D7E8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8AE783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085E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7DA55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3BE95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6372C0E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445F877B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1FDD558C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74FCCB48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C3A2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3F02B1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57201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75BE8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1B548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859E5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0C17983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00383DF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08AD21F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7501411E" w14:textId="77777777" w:rsidTr="00D034EA">
        <w:trPr>
          <w:trHeight w:val="300"/>
        </w:trPr>
        <w:tc>
          <w:tcPr>
            <w:tcW w:w="5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F8D7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215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B31D1E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0F0A6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88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CE7BF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0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E3634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3786C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</w:tcPr>
          <w:p w14:paraId="710FAFE8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</w:tcPr>
          <w:p w14:paraId="01DC4DF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</w:tcPr>
          <w:p w14:paraId="7BA7F22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  <w:tr w:rsidR="00E77019" w:rsidRPr="00E77019" w14:paraId="79536E10" w14:textId="77777777" w:rsidTr="00D034EA">
        <w:trPr>
          <w:trHeight w:val="300"/>
        </w:trPr>
        <w:tc>
          <w:tcPr>
            <w:tcW w:w="4067" w:type="dxa"/>
            <w:gridSpan w:val="4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2C1E5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0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951F50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26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DF17E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  <w:r w:rsidRPr="00E77019"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917" w:type="dxa"/>
            <w:shd w:val="clear" w:color="auto" w:fill="F2F2F2"/>
          </w:tcPr>
          <w:p w14:paraId="7BA3E814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12" w:type="dxa"/>
            <w:shd w:val="clear" w:color="auto" w:fill="F2F2F2"/>
          </w:tcPr>
          <w:p w14:paraId="5A0B4332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  <w:tc>
          <w:tcPr>
            <w:tcW w:w="1161" w:type="dxa"/>
            <w:shd w:val="clear" w:color="auto" w:fill="F2F2F2"/>
          </w:tcPr>
          <w:p w14:paraId="7D1DBFC9" w14:textId="77777777" w:rsidR="00D034EA" w:rsidRPr="00E77019" w:rsidRDefault="00D034EA" w:rsidP="00D034EA">
            <w:pPr>
              <w:pStyle w:val="NormalWeb"/>
              <w:jc w:val="both"/>
              <w:rPr>
                <w:rFonts w:ascii="Trebuchet MS" w:hAnsi="Trebuchet MS"/>
                <w:bCs/>
                <w:color w:val="244061" w:themeColor="accent1" w:themeShade="80"/>
                <w:sz w:val="22"/>
                <w:szCs w:val="22"/>
                <w:lang w:val="ro-RO"/>
              </w:rPr>
            </w:pPr>
          </w:p>
        </w:tc>
      </w:tr>
    </w:tbl>
    <w:p w14:paraId="0786A7B1" w14:textId="77777777" w:rsidR="00D034EA" w:rsidRPr="00E77019" w:rsidRDefault="00D034EA" w:rsidP="00D034EA">
      <w:pPr>
        <w:pStyle w:val="NormalWeb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Numele, prenumele și funcția reprezentantului legal al solicitantului:</w:t>
      </w:r>
    </w:p>
    <w:p w14:paraId="7EF0CAA8" w14:textId="77777777" w:rsidR="00D30791" w:rsidRDefault="00D034EA" w:rsidP="00D30791">
      <w:pPr>
        <w:pStyle w:val="NormalWeb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Semnătura:</w:t>
      </w:r>
    </w:p>
    <w:p w14:paraId="1838B607" w14:textId="461DC3E4" w:rsidR="00D034EA" w:rsidRPr="00E77019" w:rsidRDefault="00D034EA" w:rsidP="00D30791">
      <w:pPr>
        <w:pStyle w:val="NormalWeb"/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</w:pPr>
      <w:r w:rsidRPr="00E77019">
        <w:rPr>
          <w:rFonts w:ascii="Trebuchet MS" w:hAnsi="Trebuchet MS"/>
          <w:bCs/>
          <w:color w:val="244061" w:themeColor="accent1" w:themeShade="80"/>
          <w:sz w:val="22"/>
          <w:szCs w:val="22"/>
          <w:lang w:val="ro-RO"/>
        </w:rPr>
        <w:t>Data:</w:t>
      </w:r>
      <w:bookmarkEnd w:id="0"/>
    </w:p>
    <w:sectPr w:rsidR="00D034EA" w:rsidRPr="00E77019" w:rsidSect="00B9635B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A9169" w14:textId="77777777" w:rsidR="00B9635B" w:rsidRDefault="00B9635B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A64F7D4" w14:textId="77777777" w:rsidR="00B9635B" w:rsidRDefault="00B9635B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131F3ADC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 xml:space="preserve">Autoritatea de Management pentru Programul </w:t>
    </w:r>
    <w:r w:rsidR="005A4E91" w:rsidRPr="005A4E91">
      <w:rPr>
        <w:rFonts w:eastAsia="Calibri" w:cs="Times New Roman"/>
        <w:sz w:val="14"/>
        <w:szCs w:val="14"/>
        <w:lang w:val="ro-RO"/>
      </w:rPr>
      <w:t>Incluziune și Demnitate Socială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E8338" w14:textId="77777777" w:rsidR="00B9635B" w:rsidRDefault="00B9635B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74806DC" w14:textId="77777777" w:rsidR="00B9635B" w:rsidRDefault="00B9635B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6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9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4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7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8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2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4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5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7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2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6"/>
  </w:num>
  <w:num w:numId="2" w16cid:durableId="1051926684">
    <w:abstractNumId w:val="1"/>
  </w:num>
  <w:num w:numId="3" w16cid:durableId="201870583">
    <w:abstractNumId w:val="4"/>
  </w:num>
  <w:num w:numId="4" w16cid:durableId="182521307">
    <w:abstractNumId w:val="33"/>
  </w:num>
  <w:num w:numId="5" w16cid:durableId="949971096">
    <w:abstractNumId w:val="12"/>
  </w:num>
  <w:num w:numId="6" w16cid:durableId="1867867567">
    <w:abstractNumId w:val="31"/>
  </w:num>
  <w:num w:numId="7" w16cid:durableId="1821072549">
    <w:abstractNumId w:val="25"/>
  </w:num>
  <w:num w:numId="8" w16cid:durableId="973172552">
    <w:abstractNumId w:val="16"/>
  </w:num>
  <w:num w:numId="9" w16cid:durableId="1209681882">
    <w:abstractNumId w:val="17"/>
  </w:num>
  <w:num w:numId="10" w16cid:durableId="1092319342">
    <w:abstractNumId w:val="8"/>
  </w:num>
  <w:num w:numId="11" w16cid:durableId="1106853962">
    <w:abstractNumId w:val="26"/>
  </w:num>
  <w:num w:numId="12" w16cid:durableId="1224171086">
    <w:abstractNumId w:val="23"/>
  </w:num>
  <w:num w:numId="13" w16cid:durableId="1068652706">
    <w:abstractNumId w:val="24"/>
  </w:num>
  <w:num w:numId="14" w16cid:durableId="2093962582">
    <w:abstractNumId w:val="0"/>
  </w:num>
  <w:num w:numId="15" w16cid:durableId="1540238554">
    <w:abstractNumId w:val="5"/>
  </w:num>
  <w:num w:numId="16" w16cid:durableId="538738432">
    <w:abstractNumId w:val="21"/>
  </w:num>
  <w:num w:numId="17" w16cid:durableId="657542918">
    <w:abstractNumId w:val="28"/>
  </w:num>
  <w:num w:numId="18" w16cid:durableId="1798065359">
    <w:abstractNumId w:val="27"/>
  </w:num>
  <w:num w:numId="19" w16cid:durableId="60755421">
    <w:abstractNumId w:val="7"/>
  </w:num>
  <w:num w:numId="20" w16cid:durableId="604848309">
    <w:abstractNumId w:val="19"/>
  </w:num>
  <w:num w:numId="21" w16cid:durableId="1599369145">
    <w:abstractNumId w:val="3"/>
  </w:num>
  <w:num w:numId="22" w16cid:durableId="317660888">
    <w:abstractNumId w:val="9"/>
  </w:num>
  <w:num w:numId="23" w16cid:durableId="1298998929">
    <w:abstractNumId w:val="30"/>
  </w:num>
  <w:num w:numId="24" w16cid:durableId="1797868770">
    <w:abstractNumId w:val="15"/>
  </w:num>
  <w:num w:numId="25" w16cid:durableId="671495150">
    <w:abstractNumId w:val="22"/>
  </w:num>
  <w:num w:numId="26" w16cid:durableId="1046293711">
    <w:abstractNumId w:val="20"/>
  </w:num>
  <w:num w:numId="27" w16cid:durableId="305473233">
    <w:abstractNumId w:val="29"/>
  </w:num>
  <w:num w:numId="28" w16cid:durableId="1976376276">
    <w:abstractNumId w:val="11"/>
  </w:num>
  <w:num w:numId="29" w16cid:durableId="1647540066">
    <w:abstractNumId w:val="14"/>
  </w:num>
  <w:num w:numId="30" w16cid:durableId="1686709111">
    <w:abstractNumId w:val="2"/>
  </w:num>
  <w:num w:numId="31" w16cid:durableId="1962764573">
    <w:abstractNumId w:val="18"/>
  </w:num>
  <w:num w:numId="32" w16cid:durableId="356084480">
    <w:abstractNumId w:val="10"/>
  </w:num>
  <w:num w:numId="33" w16cid:durableId="2145273855">
    <w:abstractNumId w:val="13"/>
  </w:num>
  <w:num w:numId="34" w16cid:durableId="157797790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11672"/>
    <w:rsid w:val="00030344"/>
    <w:rsid w:val="0003328F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1AF"/>
    <w:rsid w:val="00100F36"/>
    <w:rsid w:val="00101AD7"/>
    <w:rsid w:val="0010798A"/>
    <w:rsid w:val="001202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D38E7"/>
    <w:rsid w:val="003E1455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464C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4F2371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80C12"/>
    <w:rsid w:val="00582BE4"/>
    <w:rsid w:val="00591457"/>
    <w:rsid w:val="00592833"/>
    <w:rsid w:val="005934FA"/>
    <w:rsid w:val="005A0E8F"/>
    <w:rsid w:val="005A0F23"/>
    <w:rsid w:val="005A17F0"/>
    <w:rsid w:val="005A22F8"/>
    <w:rsid w:val="005A4B43"/>
    <w:rsid w:val="005A4E91"/>
    <w:rsid w:val="005A6064"/>
    <w:rsid w:val="005A7FEA"/>
    <w:rsid w:val="005B507C"/>
    <w:rsid w:val="005B5885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30CD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1108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444CC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204F"/>
    <w:rsid w:val="009F24DE"/>
    <w:rsid w:val="009F2D03"/>
    <w:rsid w:val="00A0060D"/>
    <w:rsid w:val="00A00F68"/>
    <w:rsid w:val="00A0483C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4E40"/>
    <w:rsid w:val="00A276E8"/>
    <w:rsid w:val="00A304BB"/>
    <w:rsid w:val="00A34315"/>
    <w:rsid w:val="00A37B05"/>
    <w:rsid w:val="00A4146E"/>
    <w:rsid w:val="00A45148"/>
    <w:rsid w:val="00A45A8C"/>
    <w:rsid w:val="00A52D56"/>
    <w:rsid w:val="00A702C8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9635B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E6A67"/>
    <w:rsid w:val="00BE76C3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359A"/>
    <w:rsid w:val="00CA1517"/>
    <w:rsid w:val="00CB3703"/>
    <w:rsid w:val="00CB4217"/>
    <w:rsid w:val="00CB4855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0791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019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409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A4E91"/>
    <w:rPr>
      <w:rFonts w:ascii="Trebuchet MS" w:hAnsi="Trebuchet MS" w:cs="Trebuchet MS"/>
    </w:rPr>
  </w:style>
  <w:style w:type="character" w:styleId="CommentReference">
    <w:name w:val="annotation reference"/>
    <w:basedOn w:val="DefaultParagraphFont"/>
    <w:uiPriority w:val="99"/>
    <w:semiHidden/>
    <w:unhideWhenUsed/>
    <w:rsid w:val="005A4E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4E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4E91"/>
    <w:rPr>
      <w:rFonts w:ascii="Trebuchet MS" w:hAnsi="Trebuchet MS" w:cs="Trebuchet M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E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E91"/>
    <w:rPr>
      <w:rFonts w:ascii="Trebuchet MS" w:hAnsi="Trebuchet MS" w:cs="Trebuchet MS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Daniel Chitoi</cp:lastModifiedBy>
  <cp:revision>2</cp:revision>
  <cp:lastPrinted>2023-05-15T13:57:00Z</cp:lastPrinted>
  <dcterms:created xsi:type="dcterms:W3CDTF">2024-04-29T12:48:00Z</dcterms:created>
  <dcterms:modified xsi:type="dcterms:W3CDTF">2024-04-29T12:48:00Z</dcterms:modified>
</cp:coreProperties>
</file>